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общеобразовательная школа деревни Улу-Карамалы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муниципального района Иглинский район РБ</w:t>
      </w:r>
      <w:r>
        <w:br w:type="textWrapping"/>
      </w:r>
      <w:r>
        <w:rPr>
          <w:rFonts w:hAnsi="Times New Roman" w:cs="Times New Roman"/>
          <w:color w:val="000000"/>
          <w:sz w:val="24"/>
          <w:szCs w:val="24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НОШ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д. Улу-Карамалы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4"/>
        <w:tblW w:w="902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6"/>
        <w:gridCol w:w="39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/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УТВЕРЖДЕНО 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НОШ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д. Улу-Карамалы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</w:tr>
    </w:tbl>
    <w:p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jc w:val="center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приема на обучение в 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НОШ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д. Улу-Карамалы</w:t>
      </w:r>
    </w:p>
    <w:p>
      <w:pPr>
        <w:rPr>
          <w:rFonts w:hAnsi="Times New Roman" w:cs="Times New Roman"/>
          <w:color w:val="000000"/>
          <w:sz w:val="24"/>
          <w:szCs w:val="24"/>
        </w:rPr>
      </w:pPr>
    </w:p>
    <w:p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Настоящие Правила приема на обучение в 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НОШ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д. Улу-Карамалы</w:t>
      </w:r>
      <w:r>
        <w:rPr>
          <w:rFonts w:hAnsi="Times New Roman" w:cs="Times New Roman"/>
          <w:color w:val="000000"/>
          <w:sz w:val="24"/>
          <w:szCs w:val="24"/>
        </w:rPr>
        <w:t> (далее — правила) разработаны в соответствии с Федеральным законом от 29.12.2012 № 273-ФЗ 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 приказом Минпросвещения России от 02.09.2020 № 458 (далее — Порядок приема в школу), Порядком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утвержденным приказом Минпросвещения России от 22.03.2021 № 115,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приказом Минпросвещения России от 06.04.2023 № 240, и уставом МБОУ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НОШ д. Улу-Карамалы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Правила регламентируют прием граждан РФ (далее — ребенок, дети) в школу на обучение по образовательным программам начального общего, основного общего и среднего общего образования (далее — основные общеобразовательные программы), дополнительным общеразвивающим программам и дополнительным предпрофессиональным программам (далее — дополнительные общеобразовательные программы).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Прием иностранных граждан и лиц без гражданства, в том числе из числа соотечественников за рубежом,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приема на обучение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Прием заявлений в первый класс для детей, имеющих право на внеочередной или первоочередной прием, право преимущественного приема, детей, проживающих на закрепленной территории, начинается не позднее 1 апреля и завершается 30 июня текущего года.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2.1 настоящих Правил, прием в первый класс детей, не проживающих на закрепленной территории, может быть начат ранее 6 июля текущего года.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Прием заявлений на зачисление на обучение ведется в течение всего учебного года при наличии свободных мест.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Прием заявлений на обучение по дополнительным общеобразовательным программам осуществляется с 1 сентября текущего года по 1 марта следующего года.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До начала приема в школе назначаются работники, ответственные за прием документов, утверждается график приема заявлений и документов лично от родителей (законных представителей) детей и поступающих.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До начала приема на информационном стенде в школе, на официальном сайте школы в 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 количестве мест в первых классах — не позднее 10 календарных дней с момента издания распорядительного акта Управления образования города Энска о закрепленной территории;</w:t>
      </w:r>
    </w:p>
    <w:p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 наличии свободных мест для приема детей, не проживающих на закрепленной территории, — не позднее 5 июля.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информационном стенде в школе и на официальном сайте школы в сети интернет дополнительно размещается:</w:t>
      </w:r>
    </w:p>
    <w:p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распорядительный акт Управления образования города Энска о закрепленной территории — не позднее 10 календарных дней с момента его издания;</w:t>
      </w:r>
    </w:p>
    <w:p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образец заявления о приеме на обучение по основным общеобразовательным программам;</w:t>
      </w:r>
    </w:p>
    <w:p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заявления о зачислении в порядке перевода из другой организации и образец ее заполнения;</w:t>
      </w:r>
    </w:p>
    <w:p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заявления о приеме на обучение по дополнительным общеобразовательным программам и образец ее заполнения;</w:t>
      </w:r>
    </w:p>
    <w:p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 направлениях обучения по дополнительным общеобразовательным программам, количестве мест, графике приема заявлений — не позднее чем за 15 календарных дней до начала приема документов;</w:t>
      </w:r>
    </w:p>
    <w:p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об адресах и телефонах органов управления образованием, в том числе являющихся учредителем школы;</w:t>
      </w:r>
    </w:p>
    <w:p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дополнительная информация по текущему приему.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дисциплины, модули из перечня, предлагаемого школой.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Зачисление детей в школу во внеочередном и первоочередном порядке, с правом преимущественного приема осуществляется в соответствии с приказом Минпросвещения России от 02.09.2020 № 458 и другим законодательством РФ.</w:t>
      </w:r>
    </w:p>
    <w:p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21376"/>
    <w:multiLevelType w:val="multilevel"/>
    <w:tmpl w:val="2A7213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C4E2B9B"/>
    <w:multiLevelType w:val="multilevel"/>
    <w:tmpl w:val="6C4E2B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727B"/>
    <w:rsid w:val="002D33B1"/>
    <w:rsid w:val="002D3591"/>
    <w:rsid w:val="003514A0"/>
    <w:rsid w:val="004F7E17"/>
    <w:rsid w:val="005A05CE"/>
    <w:rsid w:val="00653AF6"/>
    <w:rsid w:val="008B4E9B"/>
    <w:rsid w:val="00B73A5A"/>
    <w:rsid w:val="00E438A1"/>
    <w:rsid w:val="00F01E19"/>
    <w:rsid w:val="527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3932</Words>
  <Characters>22418</Characters>
  <Lines>186</Lines>
  <Paragraphs>52</Paragraphs>
  <TotalTime>11</TotalTime>
  <ScaleCrop>false</ScaleCrop>
  <LinksUpToDate>false</LinksUpToDate>
  <CharactersWithSpaces>26298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2024-03-27T04:07:00Z</dcterms:created>
  <dc:creator>User</dc:creator>
  <dc:description>Подготовлено экспертами Актион-МЦФЭР</dc:description>
  <cp:lastModifiedBy>Home</cp:lastModifiedBy>
  <dcterms:modified xsi:type="dcterms:W3CDTF">2024-04-01T18:19:35Z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4215FE24CC6141158D0854EF83751736_13</vt:lpwstr>
  </property>
</Properties>
</file>